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7F" w:rsidRPr="00D8687F" w:rsidRDefault="00D8687F" w:rsidP="00D8687F">
      <w:pPr>
        <w:jc w:val="center"/>
        <w:rPr>
          <w:rFonts w:asciiTheme="minorEastAsia" w:hAnsiTheme="minorEastAsia"/>
          <w:sz w:val="28"/>
          <w:szCs w:val="28"/>
        </w:rPr>
      </w:pPr>
      <w:r w:rsidRPr="00D8687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考生须知</w:t>
      </w:r>
    </w:p>
    <w:p w:rsidR="00D8687F" w:rsidRPr="00D8687F" w:rsidRDefault="00D8687F" w:rsidP="00D8687F">
      <w:pPr>
        <w:spacing w:afterLines="75" w:line="378" w:lineRule="atLeast"/>
        <w:ind w:firstLineChars="113" w:firstLine="316"/>
        <w:rPr>
          <w:rFonts w:asciiTheme="minorEastAsia" w:hAnsiTheme="minorEastAsia" w:hint="eastAsia"/>
          <w:color w:val="333333"/>
          <w:sz w:val="28"/>
          <w:szCs w:val="28"/>
        </w:rPr>
      </w:pPr>
      <w:r w:rsidRPr="00D8687F">
        <w:rPr>
          <w:rFonts w:asciiTheme="minorEastAsia" w:hAnsiTheme="minorEastAsia"/>
          <w:sz w:val="28"/>
          <w:szCs w:val="28"/>
        </w:rPr>
        <w:t>1</w:t>
      </w:r>
      <w:r w:rsidRPr="00D8687F">
        <w:rPr>
          <w:rFonts w:asciiTheme="minorEastAsia" w:hAnsiTheme="minorEastAsia" w:hint="eastAsia"/>
          <w:sz w:val="28"/>
          <w:szCs w:val="28"/>
        </w:rPr>
        <w:t>、考生应在考试前</w:t>
      </w:r>
      <w:r w:rsidRPr="00D8687F">
        <w:rPr>
          <w:rFonts w:asciiTheme="minorEastAsia" w:hAnsiTheme="minorEastAsia"/>
          <w:sz w:val="28"/>
          <w:szCs w:val="28"/>
        </w:rPr>
        <w:t>20</w:t>
      </w:r>
      <w:r w:rsidRPr="00D8687F">
        <w:rPr>
          <w:rFonts w:asciiTheme="minorEastAsia" w:hAnsiTheme="minorEastAsia" w:hint="eastAsia"/>
          <w:sz w:val="28"/>
          <w:szCs w:val="28"/>
        </w:rPr>
        <w:t>分钟凭</w:t>
      </w:r>
      <w:r w:rsidRPr="00D8687F">
        <w:rPr>
          <w:rFonts w:asciiTheme="minorEastAsia" w:hAnsiTheme="minorEastAsia" w:hint="eastAsia"/>
          <w:b/>
          <w:bCs/>
          <w:sz w:val="28"/>
          <w:szCs w:val="28"/>
        </w:rPr>
        <w:t>准考证</w:t>
      </w:r>
      <w:r w:rsidRPr="00D8687F">
        <w:rPr>
          <w:rFonts w:asciiTheme="minorEastAsia" w:hAnsiTheme="minorEastAsia" w:hint="eastAsia"/>
          <w:sz w:val="28"/>
          <w:szCs w:val="28"/>
        </w:rPr>
        <w:t>和</w:t>
      </w:r>
      <w:r w:rsidRPr="00D8687F">
        <w:rPr>
          <w:rFonts w:asciiTheme="minorEastAsia" w:hAnsiTheme="minorEastAsia" w:hint="eastAsia"/>
          <w:b/>
          <w:bCs/>
          <w:sz w:val="28"/>
          <w:szCs w:val="28"/>
        </w:rPr>
        <w:t>有效身份证</w:t>
      </w:r>
      <w:r w:rsidRPr="00D8687F">
        <w:rPr>
          <w:rFonts w:asciiTheme="minorEastAsia" w:hAnsiTheme="minorEastAsia" w:hint="eastAsia"/>
          <w:sz w:val="28"/>
          <w:szCs w:val="28"/>
        </w:rPr>
        <w:t>件进入考场，对号入座，将准考证和有效身份证件放置在课桌左上角，以备核对。考试开始</w:t>
      </w:r>
      <w:r w:rsidRPr="00D8687F">
        <w:rPr>
          <w:rFonts w:asciiTheme="minorEastAsia" w:hAnsiTheme="minorEastAsia"/>
          <w:sz w:val="28"/>
          <w:szCs w:val="28"/>
        </w:rPr>
        <w:t>30</w:t>
      </w:r>
      <w:r w:rsidRPr="00D8687F">
        <w:rPr>
          <w:rFonts w:asciiTheme="minorEastAsia" w:hAnsiTheme="minorEastAsia" w:hint="eastAsia"/>
          <w:sz w:val="28"/>
          <w:szCs w:val="28"/>
        </w:rPr>
        <w:t>分钟后，考生不得入场参加考试。无特殊情况考试中途不得退场。</w:t>
      </w:r>
    </w:p>
    <w:p w:rsidR="00D8687F" w:rsidRPr="00D8687F" w:rsidRDefault="00D8687F" w:rsidP="00D8687F">
      <w:pPr>
        <w:spacing w:afterLines="75" w:line="378" w:lineRule="atLeast"/>
        <w:ind w:firstLineChars="113" w:firstLine="316"/>
        <w:rPr>
          <w:rFonts w:asciiTheme="minorEastAsia" w:hAnsiTheme="minorEastAsia"/>
          <w:color w:val="333333"/>
          <w:sz w:val="28"/>
          <w:szCs w:val="28"/>
        </w:rPr>
      </w:pPr>
      <w:r w:rsidRPr="00D8687F">
        <w:rPr>
          <w:rFonts w:asciiTheme="minorEastAsia" w:hAnsiTheme="minorEastAsia"/>
          <w:sz w:val="28"/>
          <w:szCs w:val="28"/>
        </w:rPr>
        <w:t>2</w:t>
      </w:r>
      <w:r w:rsidRPr="00D8687F">
        <w:rPr>
          <w:rFonts w:asciiTheme="minorEastAsia" w:hAnsiTheme="minorEastAsia" w:hint="eastAsia"/>
          <w:sz w:val="28"/>
          <w:szCs w:val="28"/>
        </w:rPr>
        <w:t>、考生入场可携带必要的文具（钢笔或中性笔、</w:t>
      </w:r>
      <w:r w:rsidRPr="00D8687F">
        <w:rPr>
          <w:rFonts w:asciiTheme="minorEastAsia" w:hAnsiTheme="minorEastAsia"/>
          <w:sz w:val="28"/>
          <w:szCs w:val="28"/>
        </w:rPr>
        <w:t>2B</w:t>
      </w:r>
      <w:r w:rsidRPr="00D8687F">
        <w:rPr>
          <w:rFonts w:asciiTheme="minorEastAsia" w:hAnsiTheme="minorEastAsia" w:hint="eastAsia"/>
          <w:sz w:val="28"/>
          <w:szCs w:val="28"/>
        </w:rPr>
        <w:t>铅笔、橡皮），考试开始后考生不得相互借用文具。所有考生禁止携带书籍、纸张、笔记、涂改用品、报刊以及各种无线通讯工具（如寻呼机、移动电话和录像设备）、电子记事本等与考试无关的物品。</w:t>
      </w:r>
    </w:p>
    <w:p w:rsidR="00D8687F" w:rsidRPr="00D8687F" w:rsidRDefault="00D8687F" w:rsidP="00D8687F">
      <w:pPr>
        <w:spacing w:afterLines="75" w:line="378" w:lineRule="atLeast"/>
        <w:ind w:firstLineChars="113" w:firstLine="316"/>
        <w:rPr>
          <w:rFonts w:asciiTheme="minorEastAsia" w:hAnsiTheme="minorEastAsia"/>
          <w:color w:val="333333"/>
          <w:sz w:val="28"/>
          <w:szCs w:val="28"/>
        </w:rPr>
      </w:pPr>
      <w:r w:rsidRPr="00D8687F">
        <w:rPr>
          <w:rFonts w:asciiTheme="minorEastAsia" w:hAnsiTheme="minorEastAsia"/>
          <w:sz w:val="28"/>
          <w:szCs w:val="28"/>
        </w:rPr>
        <w:t>3</w:t>
      </w:r>
      <w:r w:rsidRPr="00D8687F">
        <w:rPr>
          <w:rFonts w:asciiTheme="minorEastAsia" w:hAnsiTheme="minorEastAsia" w:hint="eastAsia"/>
          <w:sz w:val="28"/>
          <w:szCs w:val="28"/>
        </w:rPr>
        <w:t>、考生必须严格按照要求使用钢笔或中性笔填写个人基本信息，姓名、准考证号、岗位代码等。</w:t>
      </w:r>
    </w:p>
    <w:p w:rsidR="00D8687F" w:rsidRPr="00D8687F" w:rsidRDefault="00D8687F" w:rsidP="00D8687F">
      <w:pPr>
        <w:spacing w:afterLines="75" w:line="378" w:lineRule="atLeast"/>
        <w:ind w:firstLineChars="113" w:firstLine="316"/>
        <w:rPr>
          <w:rFonts w:asciiTheme="minorEastAsia" w:hAnsiTheme="minorEastAsia"/>
          <w:color w:val="333333"/>
          <w:sz w:val="28"/>
          <w:szCs w:val="28"/>
        </w:rPr>
      </w:pPr>
      <w:r w:rsidRPr="00D8687F">
        <w:rPr>
          <w:rFonts w:asciiTheme="minorEastAsia" w:hAnsiTheme="minorEastAsia"/>
          <w:sz w:val="28"/>
          <w:szCs w:val="28"/>
        </w:rPr>
        <w:t>4</w:t>
      </w:r>
      <w:r w:rsidRPr="00D8687F">
        <w:rPr>
          <w:rFonts w:asciiTheme="minorEastAsia" w:hAnsiTheme="minorEastAsia" w:hint="eastAsia"/>
          <w:sz w:val="28"/>
          <w:szCs w:val="28"/>
        </w:rPr>
        <w:t>、考生发现试卷缺损、字迹模糊等问题应向监考人员举手报告。</w:t>
      </w:r>
    </w:p>
    <w:p w:rsidR="00D8687F" w:rsidRPr="00D8687F" w:rsidRDefault="00D8687F" w:rsidP="00D8687F">
      <w:pPr>
        <w:spacing w:afterLines="75" w:line="378" w:lineRule="atLeast"/>
        <w:ind w:firstLineChars="113" w:firstLine="316"/>
        <w:rPr>
          <w:rFonts w:asciiTheme="minorEastAsia" w:hAnsiTheme="minorEastAsia"/>
          <w:color w:val="333333"/>
          <w:sz w:val="28"/>
          <w:szCs w:val="28"/>
        </w:rPr>
      </w:pPr>
      <w:r w:rsidRPr="00D8687F">
        <w:rPr>
          <w:rFonts w:asciiTheme="minorEastAsia" w:hAnsiTheme="minorEastAsia"/>
          <w:sz w:val="28"/>
          <w:szCs w:val="28"/>
        </w:rPr>
        <w:t>5</w:t>
      </w:r>
      <w:r w:rsidRPr="00D8687F">
        <w:rPr>
          <w:rFonts w:asciiTheme="minorEastAsia" w:hAnsiTheme="minorEastAsia" w:hint="eastAsia"/>
          <w:sz w:val="28"/>
          <w:szCs w:val="28"/>
        </w:rPr>
        <w:t>、考生必须自觉严格遵守考场纪律及相关规定，不得要求监考人员解释试题，不许交头接耳、左顾右盼，禁止偷看、抄袭他人试题答案或交换试卷，严禁冒名替考，一经发现取消考试资格。</w:t>
      </w:r>
    </w:p>
    <w:p w:rsidR="00D8687F" w:rsidRPr="00D8687F" w:rsidRDefault="00D8687F" w:rsidP="00D8687F">
      <w:pPr>
        <w:spacing w:afterLines="75" w:line="378" w:lineRule="atLeast"/>
        <w:ind w:firstLineChars="113" w:firstLine="316"/>
        <w:rPr>
          <w:rFonts w:asciiTheme="minorEastAsia" w:hAnsiTheme="minorEastAsia"/>
          <w:sz w:val="28"/>
          <w:szCs w:val="28"/>
        </w:rPr>
      </w:pPr>
      <w:r w:rsidRPr="00D8687F">
        <w:rPr>
          <w:rFonts w:asciiTheme="minorEastAsia" w:hAnsiTheme="minorEastAsia"/>
          <w:sz w:val="28"/>
          <w:szCs w:val="28"/>
        </w:rPr>
        <w:t>6</w:t>
      </w:r>
      <w:r w:rsidRPr="00D8687F">
        <w:rPr>
          <w:rFonts w:asciiTheme="minorEastAsia" w:hAnsiTheme="minorEastAsia" w:hint="eastAsia"/>
          <w:sz w:val="28"/>
          <w:szCs w:val="28"/>
        </w:rPr>
        <w:t>、考生在考试结束信号发出后应立即停止答卷，须将试卷反扣在课桌上，待监考人员核对收齐后方可离开考场。严禁将试卷和草稿纸带出考场，违者取消成绩。</w:t>
      </w:r>
    </w:p>
    <w:p w:rsidR="00D8687F" w:rsidRPr="00D8687F" w:rsidRDefault="00D8687F" w:rsidP="00D8687F">
      <w:pPr>
        <w:spacing w:afterLines="75" w:line="378" w:lineRule="atLeast"/>
        <w:ind w:firstLineChars="113" w:firstLine="316"/>
        <w:rPr>
          <w:rFonts w:asciiTheme="minorEastAsia" w:hAnsiTheme="minorEastAsia"/>
          <w:sz w:val="28"/>
          <w:szCs w:val="28"/>
        </w:rPr>
      </w:pPr>
      <w:r w:rsidRPr="00D8687F">
        <w:rPr>
          <w:rFonts w:asciiTheme="minorEastAsia" w:hAnsiTheme="minorEastAsia"/>
          <w:sz w:val="28"/>
          <w:szCs w:val="28"/>
        </w:rPr>
        <w:t>7</w:t>
      </w:r>
      <w:r w:rsidRPr="00D8687F">
        <w:rPr>
          <w:rFonts w:asciiTheme="minorEastAsia" w:hAnsiTheme="minorEastAsia" w:hint="eastAsia"/>
          <w:sz w:val="28"/>
          <w:szCs w:val="28"/>
        </w:rPr>
        <w:t>、请将此准考证妥善保管，面试、体检也将使用此准考证。</w:t>
      </w:r>
    </w:p>
    <w:p w:rsidR="009A2ADF" w:rsidRPr="00D8687F" w:rsidRDefault="009A2ADF"/>
    <w:sectPr w:rsidR="009A2ADF" w:rsidRPr="00D86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ADF" w:rsidRDefault="009A2ADF" w:rsidP="00D8687F">
      <w:r>
        <w:separator/>
      </w:r>
    </w:p>
  </w:endnote>
  <w:endnote w:type="continuationSeparator" w:id="1">
    <w:p w:rsidR="009A2ADF" w:rsidRDefault="009A2ADF" w:rsidP="00D8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ADF" w:rsidRDefault="009A2ADF" w:rsidP="00D8687F">
      <w:r>
        <w:separator/>
      </w:r>
    </w:p>
  </w:footnote>
  <w:footnote w:type="continuationSeparator" w:id="1">
    <w:p w:rsidR="009A2ADF" w:rsidRDefault="009A2ADF" w:rsidP="00D86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87F"/>
    <w:rsid w:val="009A2ADF"/>
    <w:rsid w:val="00D8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8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8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2018-06-04T07:53:00Z</dcterms:created>
  <dcterms:modified xsi:type="dcterms:W3CDTF">2018-06-04T07:54:00Z</dcterms:modified>
</cp:coreProperties>
</file>